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7844" w14:textId="1BA8B393" w:rsidR="00B22705" w:rsidRDefault="0053655E" w:rsidP="00B22705">
      <w:pPr>
        <w:pStyle w:val="Standarduser"/>
        <w:spacing w:after="240"/>
        <w:rPr>
          <w:rFonts w:ascii="Arial" w:hAnsi="Arial" w:cs="Arial"/>
        </w:rPr>
      </w:pPr>
      <w:r>
        <w:rPr>
          <w:rFonts w:ascii="Arial" w:hAnsi="Arial" w:cs="Arial"/>
        </w:rPr>
        <w:t>LEY MICAELA</w:t>
      </w:r>
    </w:p>
    <w:p w14:paraId="71704F4E" w14:textId="4772764F" w:rsidR="0053655E" w:rsidRDefault="0053655E" w:rsidP="00B22705">
      <w:pPr>
        <w:pStyle w:val="Standarduser"/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POR LOGRAR </w:t>
      </w:r>
      <w:r w:rsidRPr="0053655E">
        <w:rPr>
          <w:rFonts w:ascii="Arial" w:hAnsi="Arial" w:cs="Arial"/>
        </w:rPr>
        <w:t>ENTORNOS LIBRES Y CUIDADOS</w:t>
      </w:r>
    </w:p>
    <w:p w14:paraId="59A00904" w14:textId="77777777" w:rsidR="00B22705" w:rsidRDefault="00B22705" w:rsidP="00B22705">
      <w:pPr>
        <w:pStyle w:val="Standarduser"/>
        <w:spacing w:after="240"/>
        <w:rPr>
          <w:rFonts w:ascii="Arial" w:hAnsi="Arial" w:cs="Arial"/>
        </w:rPr>
      </w:pPr>
    </w:p>
    <w:p w14:paraId="51302A8A" w14:textId="0D222F8C" w:rsidR="001918CF" w:rsidRPr="00B22705" w:rsidRDefault="00B22705" w:rsidP="00DB5435">
      <w:pPr>
        <w:rPr>
          <w:rFonts w:cs="Arial"/>
        </w:rPr>
      </w:pPr>
      <w:r>
        <w:rPr>
          <w:rFonts w:cs="Arial"/>
        </w:rPr>
        <w:t>L</w:t>
      </w:r>
      <w:r w:rsidR="001918CF" w:rsidRPr="00B22705">
        <w:rPr>
          <w:rFonts w:cs="Arial"/>
        </w:rPr>
        <w:t>a Secretaría de Bienestar Estudiantil</w:t>
      </w:r>
      <w:r>
        <w:rPr>
          <w:rFonts w:cs="Arial"/>
        </w:rPr>
        <w:t xml:space="preserve"> </w:t>
      </w:r>
      <w:r w:rsidR="00B62E9C">
        <w:rPr>
          <w:rFonts w:cs="Arial"/>
        </w:rPr>
        <w:t>de la FADECS-</w:t>
      </w:r>
      <w:proofErr w:type="spellStart"/>
      <w:r w:rsidR="00B62E9C">
        <w:rPr>
          <w:rFonts w:cs="Arial"/>
        </w:rPr>
        <w:t>UNCo</w:t>
      </w:r>
      <w:proofErr w:type="spellEnd"/>
      <w:r w:rsidR="00B62E9C">
        <w:rPr>
          <w:rFonts w:cs="Arial"/>
        </w:rPr>
        <w:t xml:space="preserve"> </w:t>
      </w:r>
      <w:r w:rsidR="001918CF" w:rsidRPr="00B22705">
        <w:rPr>
          <w:rFonts w:cs="Arial"/>
        </w:rPr>
        <w:t>compart</w:t>
      </w:r>
      <w:r>
        <w:rPr>
          <w:rFonts w:cs="Arial"/>
        </w:rPr>
        <w:t>e a</w:t>
      </w:r>
      <w:r w:rsidR="001918CF" w:rsidRPr="00B22705">
        <w:rPr>
          <w:rFonts w:cs="Arial"/>
        </w:rPr>
        <w:t>lgunos conceptos</w:t>
      </w:r>
      <w:r w:rsidR="004C67DB">
        <w:rPr>
          <w:rFonts w:cs="Arial"/>
        </w:rPr>
        <w:t>,</w:t>
      </w:r>
      <w:r w:rsidR="001918CF" w:rsidRPr="00B22705">
        <w:rPr>
          <w:rFonts w:cs="Arial"/>
        </w:rPr>
        <w:t xml:space="preserve"> </w:t>
      </w:r>
      <w:r>
        <w:rPr>
          <w:rFonts w:cs="Arial"/>
        </w:rPr>
        <w:t xml:space="preserve">con </w:t>
      </w:r>
      <w:r w:rsidR="001918CF" w:rsidRPr="00B22705">
        <w:rPr>
          <w:rFonts w:cs="Arial"/>
        </w:rPr>
        <w:t>una mirada posible dentro de múltiples, acerca de cómo se define y cómo se pueden identificar las situaciones de violencia contra las mujeres y disidencias.</w:t>
      </w:r>
      <w:r>
        <w:rPr>
          <w:rFonts w:cs="Arial"/>
        </w:rPr>
        <w:t xml:space="preserve"> El objetivo de</w:t>
      </w:r>
      <w:r w:rsidR="004C67DB">
        <w:rPr>
          <w:rFonts w:cs="Arial"/>
        </w:rPr>
        <w:t xml:space="preserve"> esta nota</w:t>
      </w:r>
      <w:r w:rsidR="00B62E9C">
        <w:rPr>
          <w:rFonts w:cs="Arial"/>
        </w:rPr>
        <w:t>, una suerte de</w:t>
      </w:r>
      <w:r>
        <w:rPr>
          <w:rFonts w:cs="Arial"/>
        </w:rPr>
        <w:t xml:space="preserve"> </w:t>
      </w:r>
      <w:r w:rsidR="00B62E9C">
        <w:rPr>
          <w:rFonts w:cs="Arial"/>
        </w:rPr>
        <w:t>glosario conceptual, forma parte de una serie de textos breves que, a</w:t>
      </w:r>
      <w:r w:rsidR="001918CF" w:rsidRPr="00B22705">
        <w:rPr>
          <w:rFonts w:cs="Arial"/>
        </w:rPr>
        <w:t xml:space="preserve"> lo largo de </w:t>
      </w:r>
      <w:r w:rsidR="00B62E9C">
        <w:rPr>
          <w:rFonts w:cs="Arial"/>
        </w:rPr>
        <w:t>noviembre</w:t>
      </w:r>
      <w:r w:rsidR="001918CF" w:rsidRPr="00B22705">
        <w:rPr>
          <w:rFonts w:cs="Arial"/>
        </w:rPr>
        <w:t xml:space="preserve">, </w:t>
      </w:r>
      <w:r w:rsidR="004C67DB">
        <w:rPr>
          <w:rFonts w:cs="Arial"/>
        </w:rPr>
        <w:t>buscan</w:t>
      </w:r>
      <w:r w:rsidR="00B62E9C">
        <w:rPr>
          <w:rFonts w:cs="Arial"/>
        </w:rPr>
        <w:t xml:space="preserve"> decir </w:t>
      </w:r>
      <w:r w:rsidR="001918CF" w:rsidRPr="00B22705">
        <w:rPr>
          <w:rFonts w:cs="Arial"/>
        </w:rPr>
        <w:t xml:space="preserve">presente </w:t>
      </w:r>
      <w:r w:rsidR="004C67DB">
        <w:rPr>
          <w:rFonts w:cs="Arial"/>
        </w:rPr>
        <w:t xml:space="preserve">desde </w:t>
      </w:r>
      <w:r w:rsidR="001918CF" w:rsidRPr="00B22705">
        <w:rPr>
          <w:rFonts w:cs="Arial"/>
        </w:rPr>
        <w:t>nuestro espacio universitario</w:t>
      </w:r>
      <w:r w:rsidR="004C67DB">
        <w:rPr>
          <w:rFonts w:cs="Arial"/>
        </w:rPr>
        <w:t xml:space="preserve">. </w:t>
      </w:r>
      <w:r w:rsidR="00DB5435">
        <w:rPr>
          <w:rFonts w:cs="Arial"/>
        </w:rPr>
        <w:t>Como se adelantó el 5 de noviembre en la nota “</w:t>
      </w:r>
      <w:r w:rsidR="00DB5435">
        <w:rPr>
          <w:rFonts w:eastAsia="Noto Sans CJK SC Regular" w:cs="Arial"/>
          <w:kern w:val="3"/>
          <w:szCs w:val="24"/>
          <w:lang w:eastAsia="zh-CN" w:bidi="hi-IN"/>
        </w:rPr>
        <w:t>F</w:t>
      </w:r>
      <w:r w:rsidR="00DB5435" w:rsidRPr="00DB5435">
        <w:rPr>
          <w:rFonts w:eastAsia="Noto Sans CJK SC Regular" w:cs="Arial"/>
          <w:kern w:val="3"/>
          <w:szCs w:val="24"/>
          <w:lang w:eastAsia="zh-CN" w:bidi="hi-IN"/>
        </w:rPr>
        <w:t>acultad para transversalizar</w:t>
      </w:r>
      <w:r w:rsidR="00DB5435">
        <w:rPr>
          <w:rFonts w:eastAsia="Noto Sans CJK SC Regular" w:cs="Arial"/>
          <w:kern w:val="3"/>
          <w:szCs w:val="24"/>
          <w:lang w:eastAsia="zh-CN" w:bidi="hi-IN"/>
        </w:rPr>
        <w:t xml:space="preserve">”, se busca </w:t>
      </w:r>
      <w:r w:rsidR="00DB5435" w:rsidRPr="00DB5435">
        <w:rPr>
          <w:rFonts w:eastAsia="Noto Sans CJK SC Regular" w:cs="Arial"/>
          <w:kern w:val="3"/>
          <w:szCs w:val="24"/>
          <w:lang w:eastAsia="zh-CN" w:bidi="hi-IN"/>
        </w:rPr>
        <w:t>sensibilizar y visibilizar acerca de</w:t>
      </w:r>
      <w:r w:rsidR="001918CF" w:rsidRPr="00B22705">
        <w:rPr>
          <w:rFonts w:cs="Arial"/>
        </w:rPr>
        <w:t xml:space="preserve"> las prácticas violentas en las relaciones cotidianas -incluida la formación académica- con el objetivo de poder identificarlas, modificarlas y erradicarlas.</w:t>
      </w:r>
    </w:p>
    <w:p w14:paraId="3FDCDB5B" w14:textId="77777777" w:rsidR="001918CF" w:rsidRPr="00B22705" w:rsidRDefault="001918CF" w:rsidP="00B22705">
      <w:pPr>
        <w:pStyle w:val="Standarduser"/>
        <w:spacing w:after="240"/>
        <w:rPr>
          <w:rFonts w:ascii="Arial" w:hAnsi="Arial" w:cs="Arial"/>
        </w:rPr>
      </w:pPr>
    </w:p>
    <w:p w14:paraId="16D80921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  <w:b/>
        </w:rPr>
        <w:t>¿Qué es la violencia de género?</w:t>
      </w:r>
    </w:p>
    <w:p w14:paraId="78E2ED02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>Se entiende por violencia de género</w:t>
      </w:r>
      <w:r w:rsidRPr="00B22705">
        <w:rPr>
          <w:rStyle w:val="Refdenotaalpie"/>
          <w:rFonts w:ascii="Arial" w:hAnsi="Arial" w:cs="Arial"/>
        </w:rPr>
        <w:footnoteReference w:id="1"/>
      </w:r>
      <w:r w:rsidRPr="00B22705">
        <w:rPr>
          <w:rFonts w:ascii="Arial" w:hAnsi="Arial" w:cs="Arial"/>
        </w:rPr>
        <w:t xml:space="preserve"> toda conducta, acción u omisión, que de manera directa o indirecta, tanto en el ámbito público como en el privado, basada en una relación desigual de poder, afecte la vida, libertad, dignidad, integridad física, psicológica, sexual, económica o patrimonial, como así también la seguridad personal. Quedan comprendidas las perpetradas desde el Estado o por sus agentes. Se considera violencia indirecta, toda conducta, acción omisión, disposición, criterio o práctica discriminatoria que ponga a la mujer en desventaja con respecto al varón.</w:t>
      </w:r>
    </w:p>
    <w:p w14:paraId="34AB6482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>Se expresa, se manifiesta en diferentes formas: física, psicológica, sexual, económica, virtual, etc., todas con el mismo fin.</w:t>
      </w:r>
    </w:p>
    <w:p w14:paraId="2E3B8F97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 xml:space="preserve">Desde la visión de Rita </w:t>
      </w:r>
      <w:proofErr w:type="spellStart"/>
      <w:r w:rsidRPr="00B22705">
        <w:rPr>
          <w:rFonts w:ascii="Arial" w:hAnsi="Arial" w:cs="Arial"/>
        </w:rPr>
        <w:t>Segato</w:t>
      </w:r>
      <w:proofErr w:type="spellEnd"/>
      <w:r w:rsidRPr="00B22705">
        <w:rPr>
          <w:rStyle w:val="Refdenotaalpie"/>
          <w:rFonts w:ascii="Arial" w:hAnsi="Arial" w:cs="Arial"/>
        </w:rPr>
        <w:footnoteReference w:id="2"/>
      </w:r>
      <w:r w:rsidRPr="00B22705">
        <w:rPr>
          <w:rFonts w:ascii="Arial" w:hAnsi="Arial" w:cs="Arial"/>
        </w:rPr>
        <w:t xml:space="preserve"> </w:t>
      </w:r>
      <w:r w:rsidRPr="00B22705">
        <w:rPr>
          <w:rFonts w:ascii="Arial" w:hAnsi="Arial" w:cs="Arial"/>
          <w:strike/>
        </w:rPr>
        <w:t xml:space="preserve"> </w:t>
      </w:r>
      <w:r w:rsidRPr="00B22705">
        <w:rPr>
          <w:rFonts w:ascii="Arial" w:hAnsi="Arial" w:cs="Arial"/>
        </w:rPr>
        <w:t>las relaciones de género son un campo de poder, en el cual se disputa la organización corporativa de la masculinidad, desde una pedagogía a través de la cual se trasmuta lo vivo y la vitalidad, en cosas. Mediante los actos y prácticas basadas en la crueldad lo masculino, en las relaciones de género y  con base en el patriarcado, empuja a las mujeres al papel de objeto, disponible y desechable.</w:t>
      </w:r>
    </w:p>
    <w:p w14:paraId="3E006ED2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 xml:space="preserve">Los femicidios, </w:t>
      </w:r>
      <w:proofErr w:type="spellStart"/>
      <w:r w:rsidRPr="00B22705">
        <w:rPr>
          <w:rFonts w:ascii="Arial" w:hAnsi="Arial" w:cs="Arial"/>
        </w:rPr>
        <w:t>transfemicidios</w:t>
      </w:r>
      <w:proofErr w:type="spellEnd"/>
      <w:r w:rsidRPr="00B22705">
        <w:rPr>
          <w:rFonts w:ascii="Arial" w:hAnsi="Arial" w:cs="Arial"/>
        </w:rPr>
        <w:t xml:space="preserve"> son la expresión máxima</w:t>
      </w:r>
      <w:r w:rsidRPr="00B22705">
        <w:rPr>
          <w:rStyle w:val="Refdenotaalpie"/>
          <w:rFonts w:ascii="Arial" w:hAnsi="Arial" w:cs="Arial"/>
        </w:rPr>
        <w:footnoteReference w:id="3"/>
      </w:r>
      <w:r w:rsidRPr="00B22705">
        <w:rPr>
          <w:rFonts w:ascii="Arial" w:hAnsi="Arial" w:cs="Arial"/>
        </w:rPr>
        <w:t>, del uso del poder del patriarcado sobre las mujeres y disidencias, asimismo pretendemos visibilizar y desnaturalizar las prácticas cotidianas violentas que se llevan adelante en los diferentes espacios de participación: la convivencia, el trabajo, la formación académica, la práctica deportiva, la asistencia de la salud, entre otras.</w:t>
      </w:r>
    </w:p>
    <w:p w14:paraId="31A83566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lastRenderedPageBreak/>
        <w:t xml:space="preserve">En ese mismo campo de disputa y de tensión de las fuerzas en el que se ejerce el poder </w:t>
      </w:r>
      <w:proofErr w:type="spellStart"/>
      <w:r w:rsidRPr="00B22705">
        <w:rPr>
          <w:rFonts w:ascii="Arial" w:hAnsi="Arial" w:cs="Arial"/>
        </w:rPr>
        <w:t>heterocispatriarcal</w:t>
      </w:r>
      <w:proofErr w:type="spellEnd"/>
      <w:r w:rsidRPr="00B22705">
        <w:rPr>
          <w:rFonts w:ascii="Arial" w:hAnsi="Arial" w:cs="Arial"/>
        </w:rPr>
        <w:t xml:space="preserve">,  hay intersticios que se han ido consolidando, resguardando y expandiendo, esos espacios son los de empoderamiento, esas </w:t>
      </w:r>
      <w:proofErr w:type="spellStart"/>
      <w:r w:rsidRPr="00B22705">
        <w:rPr>
          <w:rFonts w:ascii="Arial" w:hAnsi="Arial" w:cs="Arial"/>
        </w:rPr>
        <w:t>microfuerzas</w:t>
      </w:r>
      <w:proofErr w:type="spellEnd"/>
      <w:r w:rsidRPr="00B22705">
        <w:rPr>
          <w:rFonts w:ascii="Arial" w:hAnsi="Arial" w:cs="Arial"/>
        </w:rPr>
        <w:t xml:space="preserve"> que se entretejen para hacer una red que contiene, abraza y potencia a las mujeres y disidencias.</w:t>
      </w:r>
    </w:p>
    <w:p w14:paraId="1D154BFE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 xml:space="preserve">En este sentido, Diana </w:t>
      </w:r>
      <w:proofErr w:type="spellStart"/>
      <w:r w:rsidRPr="00B22705">
        <w:rPr>
          <w:rFonts w:ascii="Arial" w:hAnsi="Arial" w:cs="Arial"/>
        </w:rPr>
        <w:t>Maffía</w:t>
      </w:r>
      <w:proofErr w:type="spellEnd"/>
      <w:r w:rsidRPr="00B22705">
        <w:rPr>
          <w:rFonts w:ascii="Arial" w:hAnsi="Arial" w:cs="Arial"/>
        </w:rPr>
        <w:t xml:space="preserve"> nos interpela a transversalizar el sistema universitario</w:t>
      </w:r>
      <w:r w:rsidRPr="00B22705">
        <w:rPr>
          <w:rStyle w:val="Refdenotaalpie"/>
          <w:rFonts w:ascii="Arial" w:hAnsi="Arial" w:cs="Arial"/>
        </w:rPr>
        <w:footnoteReference w:id="4"/>
      </w:r>
      <w:r w:rsidRPr="00B22705">
        <w:rPr>
          <w:rFonts w:ascii="Arial" w:hAnsi="Arial" w:cs="Arial"/>
        </w:rPr>
        <w:t>, con la perspectiva de género, con feminismos, hacia la construcción de conocimientos socialmente relevantes en los cuales se encuentren reflejadas las expectativas sociales -depositadas en la Universidad- en torno a la generación de ideas y acciones transformadoras para crear entornos justos, equitativos y democráticos.</w:t>
      </w:r>
    </w:p>
    <w:p w14:paraId="5511231E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>En los espacios universitarios también se manifiestan las relaciones, actos, prácticas violentas, agresivas, opresoras. A lo cual le suma el impacto disruptivo de la pandemia, con nuevas formas y nuevos medios para manifestarse. Por ello nos parece interesante enfocarnos en las situaciones de violencia en el espacio virtual.</w:t>
      </w:r>
    </w:p>
    <w:p w14:paraId="0D7D198E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  <w:b/>
        </w:rPr>
        <w:t>¿Qué es la violencia de género en el ámbito digital?</w:t>
      </w:r>
    </w:p>
    <w:p w14:paraId="134A2665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>Teniendo en cuenta que a partir de la pandemia por COVID 19, las actividades académicas se llevaron delante de manera virtual, consideramos fundamental visibilizar la violencia de género en el ámbito digital.</w:t>
      </w:r>
    </w:p>
    <w:p w14:paraId="1EAFA0F3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>La violencia en el espacio digital, es toda forma de discriminación</w:t>
      </w:r>
      <w:r w:rsidRPr="00B22705">
        <w:rPr>
          <w:rStyle w:val="Refdenotaalpie"/>
          <w:rFonts w:ascii="Arial" w:hAnsi="Arial" w:cs="Arial"/>
        </w:rPr>
        <w:footnoteReference w:id="5"/>
      </w:r>
      <w:r w:rsidRPr="00B22705">
        <w:rPr>
          <w:rFonts w:ascii="Arial" w:hAnsi="Arial" w:cs="Arial"/>
        </w:rPr>
        <w:t>, acoso, explotación, abuso y agresión que se produce a través del uso de redes sociales, correo electrónico, celulares y cualquier medio dentro de las tecnologías de la información y comunicación (TICS). Este tipo de violencia tiene repercusiones tanto en la vida privada como en las relaciones sociales de las personas que la padecen, y en consecuencia, conlleva afectaciones a nivel físico, psicológico, sexual y económico.</w:t>
      </w:r>
    </w:p>
    <w:p w14:paraId="52BE3CDA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 xml:space="preserve">Algunos datos acerca de las cifras de femicidios y </w:t>
      </w:r>
      <w:proofErr w:type="spellStart"/>
      <w:r w:rsidRPr="00B22705">
        <w:rPr>
          <w:rFonts w:ascii="Arial" w:hAnsi="Arial" w:cs="Arial"/>
        </w:rPr>
        <w:t>transfemicidios</w:t>
      </w:r>
      <w:proofErr w:type="spellEnd"/>
      <w:r w:rsidRPr="00B22705">
        <w:rPr>
          <w:rFonts w:ascii="Arial" w:hAnsi="Arial" w:cs="Arial"/>
        </w:rPr>
        <w:t xml:space="preserve"> en Argentina, los podrán consultar en el Observatorio de las Violencias de Género “Ahora Que Sí Nos Ven”: </w:t>
      </w:r>
      <w:hyperlink r:id="rId6" w:history="1">
        <w:r w:rsidRPr="00B22705">
          <w:rPr>
            <w:rFonts w:ascii="Arial" w:hAnsi="Arial" w:cs="Arial"/>
          </w:rPr>
          <w:t>https://ahoraquesinosven.com.ar/reports/176-femicidios-en-2021</w:t>
        </w:r>
      </w:hyperlink>
    </w:p>
    <w:p w14:paraId="67316856" w14:textId="77777777" w:rsidR="001918CF" w:rsidRPr="00B22705" w:rsidRDefault="001918CF" w:rsidP="00B22705">
      <w:pPr>
        <w:pStyle w:val="Footnote"/>
        <w:spacing w:after="240"/>
        <w:ind w:left="0" w:firstLine="0"/>
        <w:rPr>
          <w:rFonts w:ascii="Arial" w:hAnsi="Arial" w:cs="Arial"/>
          <w:sz w:val="16"/>
          <w:szCs w:val="16"/>
        </w:rPr>
      </w:pPr>
    </w:p>
    <w:p w14:paraId="6D7C8FB8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>Les recordamos la invitación a participar de las actividades presenciales al aire libre en nuestro predio, para los días 18 y 25 de noviembre. En breve estaremos confirmando el cronograma y modalidad de inscripción.</w:t>
      </w:r>
    </w:p>
    <w:p w14:paraId="5EA275EF" w14:textId="77777777" w:rsidR="001918CF" w:rsidRPr="00B22705" w:rsidRDefault="001918CF" w:rsidP="00B22705">
      <w:pPr>
        <w:pStyle w:val="Textbodyuser"/>
        <w:spacing w:after="240" w:line="240" w:lineRule="auto"/>
        <w:rPr>
          <w:rFonts w:ascii="Arial" w:hAnsi="Arial" w:cs="Arial"/>
        </w:rPr>
      </w:pPr>
      <w:r w:rsidRPr="00B22705">
        <w:rPr>
          <w:rFonts w:ascii="Arial" w:hAnsi="Arial" w:cs="Arial"/>
        </w:rPr>
        <w:t xml:space="preserve">Consultas: </w:t>
      </w:r>
      <w:hyperlink r:id="rId7" w:history="1">
        <w:r w:rsidRPr="00B22705">
          <w:rPr>
            <w:rFonts w:ascii="Arial" w:hAnsi="Arial" w:cs="Arial"/>
          </w:rPr>
          <w:t>bienestarestudiantil@fade.uncoma.edu.ar</w:t>
        </w:r>
      </w:hyperlink>
      <w:r w:rsidRPr="00B22705">
        <w:rPr>
          <w:rFonts w:ascii="Arial" w:hAnsi="Arial" w:cs="Arial"/>
        </w:rPr>
        <w:t xml:space="preserve"> Celu 2984226274</w:t>
      </w:r>
    </w:p>
    <w:p w14:paraId="199347D7" w14:textId="77777777" w:rsidR="00394031" w:rsidRPr="00B22705" w:rsidRDefault="00394031" w:rsidP="00B22705">
      <w:pPr>
        <w:rPr>
          <w:rFonts w:cs="Arial"/>
        </w:rPr>
      </w:pPr>
    </w:p>
    <w:sectPr w:rsidR="00394031" w:rsidRPr="00B227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3C2BA" w14:textId="77777777" w:rsidR="003946AC" w:rsidRDefault="003946AC" w:rsidP="001918CF">
      <w:pPr>
        <w:spacing w:after="0"/>
      </w:pPr>
      <w:r>
        <w:separator/>
      </w:r>
    </w:p>
  </w:endnote>
  <w:endnote w:type="continuationSeparator" w:id="0">
    <w:p w14:paraId="3C191D4D" w14:textId="77777777" w:rsidR="003946AC" w:rsidRDefault="003946AC" w:rsidP="001918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DDC2" w14:textId="77777777" w:rsidR="003946AC" w:rsidRDefault="003946AC" w:rsidP="001918CF">
      <w:pPr>
        <w:spacing w:after="0"/>
      </w:pPr>
      <w:r>
        <w:separator/>
      </w:r>
    </w:p>
  </w:footnote>
  <w:footnote w:type="continuationSeparator" w:id="0">
    <w:p w14:paraId="7E0A3225" w14:textId="77777777" w:rsidR="003946AC" w:rsidRDefault="003946AC" w:rsidP="001918CF">
      <w:pPr>
        <w:spacing w:after="0"/>
      </w:pPr>
      <w:r>
        <w:continuationSeparator/>
      </w:r>
    </w:p>
  </w:footnote>
  <w:footnote w:id="1">
    <w:p w14:paraId="126895D7" w14:textId="77777777" w:rsidR="001918CF" w:rsidRDefault="001918CF" w:rsidP="001918CF">
      <w:pPr>
        <w:pStyle w:val="Footnote"/>
      </w:pPr>
      <w:r>
        <w:rPr>
          <w:rStyle w:val="Refdenotaalpie"/>
        </w:rPr>
        <w:footnoteRef/>
      </w:r>
      <w:r>
        <w:rPr>
          <w:sz w:val="16"/>
          <w:szCs w:val="16"/>
        </w:rPr>
        <w:t xml:space="preserve"> Ley 26,485 “Ley de protección integral a las mujeres”. </w:t>
      </w:r>
      <w:hyperlink r:id="rId1" w:history="1">
        <w:r>
          <w:t>http://servicios.infoleg.gob.ar/infolegInternet/anexos/150000-154999/152155/norma.htm</w:t>
        </w:r>
      </w:hyperlink>
    </w:p>
  </w:footnote>
  <w:footnote w:id="2">
    <w:p w14:paraId="514914E6" w14:textId="77777777" w:rsidR="001918CF" w:rsidRDefault="001918CF" w:rsidP="001918CF">
      <w:pPr>
        <w:pStyle w:val="Footnote"/>
        <w:rPr>
          <w:sz w:val="16"/>
          <w:szCs w:val="16"/>
        </w:rPr>
      </w:pPr>
      <w:r>
        <w:rPr>
          <w:rStyle w:val="Refdenotaalpie"/>
        </w:rPr>
        <w:footnoteRef/>
      </w:r>
      <w:r>
        <w:rPr>
          <w:sz w:val="16"/>
          <w:szCs w:val="16"/>
        </w:rPr>
        <w:t xml:space="preserve"> </w:t>
      </w:r>
      <w:hyperlink r:id="rId2" w:history="1">
        <w:r>
          <w:rPr>
            <w:sz w:val="16"/>
            <w:szCs w:val="16"/>
          </w:rPr>
          <w:t>https://ladiaria.com.uy/feminismos/articulo/2019/7/rita-segato-la-violencia-de-genero-es-la-primera-escuela-de-todas-las-otras-formas-de-violencia/</w:t>
        </w:r>
      </w:hyperlink>
    </w:p>
  </w:footnote>
  <w:footnote w:id="3">
    <w:p w14:paraId="7BB39371" w14:textId="77777777" w:rsidR="001918CF" w:rsidRDefault="001918CF" w:rsidP="001918CF">
      <w:pPr>
        <w:pStyle w:val="Footnote"/>
        <w:rPr>
          <w:sz w:val="16"/>
          <w:szCs w:val="16"/>
        </w:rPr>
      </w:pPr>
      <w:r>
        <w:rPr>
          <w:rStyle w:val="Refdenotaalpie"/>
        </w:rPr>
        <w:footnoteRef/>
      </w:r>
      <w:hyperlink r:id="rId3" w:history="1">
        <w:r>
          <w:rPr>
            <w:sz w:val="16"/>
            <w:szCs w:val="16"/>
          </w:rPr>
          <w:t>https://latinta.com.ar/2017/09/rita-segato-falla-pensamiento-feminista-violencia-genero-problema-hombres-mujeres/</w:t>
        </w:r>
      </w:hyperlink>
    </w:p>
  </w:footnote>
  <w:footnote w:id="4">
    <w:p w14:paraId="332C58BA" w14:textId="77777777" w:rsidR="001918CF" w:rsidRDefault="001918CF" w:rsidP="001918CF">
      <w:pPr>
        <w:pStyle w:val="Footnote"/>
        <w:rPr>
          <w:sz w:val="16"/>
          <w:szCs w:val="16"/>
        </w:rPr>
      </w:pPr>
      <w:r>
        <w:rPr>
          <w:rStyle w:val="Refdenotaalpie"/>
        </w:rPr>
        <w:footnoteRef/>
      </w:r>
      <w:proofErr w:type="spellStart"/>
      <w:r>
        <w:rPr>
          <w:sz w:val="16"/>
          <w:szCs w:val="16"/>
        </w:rPr>
        <w:t>Maffía</w:t>
      </w:r>
      <w:proofErr w:type="spellEnd"/>
      <w:r>
        <w:rPr>
          <w:sz w:val="16"/>
          <w:szCs w:val="16"/>
        </w:rPr>
        <w:t xml:space="preserve">, Diana  ... [et al.]. (2020)- 1a </w:t>
      </w:r>
      <w:proofErr w:type="spellStart"/>
      <w:r>
        <w:rPr>
          <w:sz w:val="16"/>
          <w:szCs w:val="16"/>
        </w:rPr>
        <w:t>ed</w:t>
      </w:r>
      <w:proofErr w:type="spellEnd"/>
      <w:r>
        <w:rPr>
          <w:sz w:val="16"/>
          <w:szCs w:val="16"/>
        </w:rPr>
        <w:t xml:space="preserve"> . - Rosario : UNR Editora.</w:t>
      </w:r>
    </w:p>
  </w:footnote>
  <w:footnote w:id="5">
    <w:p w14:paraId="4754A904" w14:textId="77777777" w:rsidR="001918CF" w:rsidRDefault="001918CF" w:rsidP="001918CF">
      <w:pPr>
        <w:pStyle w:val="Footnote"/>
        <w:rPr>
          <w:sz w:val="16"/>
          <w:szCs w:val="16"/>
        </w:rPr>
      </w:pPr>
      <w:r>
        <w:rPr>
          <w:rStyle w:val="Refdenotaalpie"/>
        </w:rPr>
        <w:footnoteRef/>
      </w:r>
      <w:r>
        <w:rPr>
          <w:sz w:val="16"/>
          <w:szCs w:val="16"/>
        </w:rPr>
        <w:t>Fuente: Navegando libres por la red: https://www.navegandolibres.org/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F"/>
    <w:rsid w:val="001918CF"/>
    <w:rsid w:val="00394031"/>
    <w:rsid w:val="003946AC"/>
    <w:rsid w:val="004C67DB"/>
    <w:rsid w:val="0053655E"/>
    <w:rsid w:val="00794E41"/>
    <w:rsid w:val="00B22705"/>
    <w:rsid w:val="00B62E9C"/>
    <w:rsid w:val="00D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8EC7"/>
  <w15:chartTrackingRefBased/>
  <w15:docId w15:val="{DE5AAE3C-8486-4285-AF0A-73BD5580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user">
    <w:name w:val="Standard (user)"/>
    <w:rsid w:val="001918CF"/>
    <w:pPr>
      <w:suppressAutoHyphens/>
      <w:autoSpaceDN w:val="0"/>
      <w:spacing w:after="0"/>
      <w:textAlignment w:val="baseline"/>
    </w:pPr>
    <w:rPr>
      <w:rFonts w:ascii="Liberation Serif" w:eastAsia="Noto Sans CJK SC Regular" w:hAnsi="Liberation Serif" w:cs="FreeSans"/>
      <w:kern w:val="3"/>
      <w:szCs w:val="24"/>
      <w:lang w:eastAsia="zh-CN" w:bidi="hi-IN"/>
    </w:rPr>
  </w:style>
  <w:style w:type="paragraph" w:customStyle="1" w:styleId="Textbodyuser">
    <w:name w:val="Text body (user)"/>
    <w:basedOn w:val="Standarduser"/>
    <w:rsid w:val="001918CF"/>
    <w:pPr>
      <w:spacing w:after="140" w:line="288" w:lineRule="auto"/>
    </w:pPr>
  </w:style>
  <w:style w:type="paragraph" w:customStyle="1" w:styleId="Footnote">
    <w:name w:val="Footnote"/>
    <w:basedOn w:val="Normal"/>
    <w:rsid w:val="001918CF"/>
    <w:pPr>
      <w:suppressLineNumbers/>
      <w:suppressAutoHyphens/>
      <w:autoSpaceDN w:val="0"/>
      <w:spacing w:after="0"/>
      <w:ind w:left="339" w:hanging="339"/>
      <w:textAlignment w:val="baseline"/>
    </w:pPr>
    <w:rPr>
      <w:rFonts w:ascii="Liberation Serif" w:eastAsia="Noto Sans CJK SC Regular" w:hAnsi="Liberation Serif" w:cs="FreeSans"/>
      <w:kern w:val="3"/>
      <w:sz w:val="20"/>
      <w:szCs w:val="20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191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8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enestarestudiantil@fade.uncoma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horaquesinosven.com.ar/reports/176-femicidios-en-202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atinta.com.ar/2017/09/rita-segato-falla-pensamiento-feminista-violencia-genero-problema-hombres-mujeres/" TargetMode="External"/><Relationship Id="rId2" Type="http://schemas.openxmlformats.org/officeDocument/2006/relationships/hyperlink" Target="https://ladiaria.com.uy/feminismos/articulo/2019/7/rita-segato-la-violencia-de-genero-es-la-primera-escuela-de-todas-las-otras-formas-de-violencia/" TargetMode="External"/><Relationship Id="rId1" Type="http://schemas.openxmlformats.org/officeDocument/2006/relationships/hyperlink" Target="http://servicios.infoleg.gob.ar/infolegInternet/anexos/150000-154999/152155/norma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743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4</cp:revision>
  <dcterms:created xsi:type="dcterms:W3CDTF">2021-11-10T16:52:00Z</dcterms:created>
  <dcterms:modified xsi:type="dcterms:W3CDTF">2021-11-10T17:06:00Z</dcterms:modified>
</cp:coreProperties>
</file>